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8AE58" w14:textId="0A9DC007" w:rsidR="003B2021" w:rsidRPr="00984EA3" w:rsidRDefault="006E5A40" w:rsidP="00984EA3">
      <w:pPr>
        <w:jc w:val="center"/>
        <w:rPr>
          <w:b/>
          <w:bCs/>
          <w:sz w:val="36"/>
          <w:szCs w:val="36"/>
        </w:rPr>
      </w:pPr>
      <w:bookmarkStart w:id="0" w:name="_GoBack"/>
      <w:bookmarkEnd w:id="0"/>
      <w:r w:rsidRPr="2180B38A">
        <w:rPr>
          <w:b/>
          <w:bCs/>
          <w:sz w:val="36"/>
          <w:szCs w:val="36"/>
        </w:rPr>
        <w:t>Interessenbekundungsverfahren</w:t>
      </w:r>
    </w:p>
    <w:p w14:paraId="0B7D87D9" w14:textId="6C82D6C7" w:rsidR="006E5A40" w:rsidRPr="00C64E75" w:rsidRDefault="00984EA3" w:rsidP="00C64E75">
      <w:pPr>
        <w:jc w:val="center"/>
        <w:rPr>
          <w:b/>
          <w:bCs/>
          <w:sz w:val="28"/>
          <w:szCs w:val="28"/>
        </w:rPr>
      </w:pPr>
      <w:r w:rsidRPr="00C64E75">
        <w:rPr>
          <w:b/>
          <w:bCs/>
          <w:sz w:val="28"/>
          <w:szCs w:val="28"/>
        </w:rPr>
        <w:t>für die Errichtung und den Betrieb eines Nahwärmenetzes für den Kernort der Gemeinde Brekendorf</w:t>
      </w:r>
    </w:p>
    <w:p w14:paraId="3E639E29" w14:textId="77777777" w:rsidR="00C64E75" w:rsidRDefault="00C64E75"/>
    <w:p w14:paraId="2D276BE4" w14:textId="458E65A6" w:rsidR="00C64E75" w:rsidRPr="002B2D19" w:rsidRDefault="00C64E75" w:rsidP="2180B38A">
      <w:pPr>
        <w:pStyle w:val="berschrift1"/>
        <w:rPr>
          <w:sz w:val="28"/>
          <w:szCs w:val="28"/>
        </w:rPr>
      </w:pPr>
      <w:r w:rsidRPr="2180B38A">
        <w:rPr>
          <w:sz w:val="28"/>
          <w:szCs w:val="28"/>
        </w:rPr>
        <w:t>Hintergrund</w:t>
      </w:r>
    </w:p>
    <w:p w14:paraId="2EA8C681" w14:textId="5CEA6499" w:rsidR="00836F91" w:rsidRDefault="00836F91" w:rsidP="00096747">
      <w:pPr>
        <w:jc w:val="both"/>
      </w:pPr>
      <w:r>
        <w:t xml:space="preserve">Die zum Amt Hüttener Berge im Kreis Rendsburg-Eckernförde </w:t>
      </w:r>
      <w:r w:rsidR="0014155C">
        <w:t xml:space="preserve">in Schleswig-Holstein </w:t>
      </w:r>
      <w:r>
        <w:t>gehörige Gemeinde Brekendorf ist eine ländliche Gemeinde mit ca. 1.000 Einwohnerinnen und Einwohnern.</w:t>
      </w:r>
    </w:p>
    <w:p w14:paraId="2C399FAA" w14:textId="34A33B59" w:rsidR="00C64E75" w:rsidRDefault="002B2D19" w:rsidP="00096747">
      <w:pPr>
        <w:jc w:val="both"/>
      </w:pPr>
      <w:r>
        <w:t>Die Gemeinde Brekendorf hat im Rahmen eines für den Kernort der Gemeinde erstellten energetischen Quartierskonzeptes eine energetische Bestandsaufnahme der Gemeinde durchführen sowie das grundsätzliche Potenzial einer zentralen</w:t>
      </w:r>
      <w:r w:rsidR="00966575">
        <w:t>, leitungsgebundenen</w:t>
      </w:r>
      <w:r>
        <w:t xml:space="preserve"> Wärmeversorgung untersuchen lassen.</w:t>
      </w:r>
      <w:r w:rsidR="00966575">
        <w:t xml:space="preserve"> Anhand der Betrachtung von unterschiedlichen Wärmeerzeugungs</w:t>
      </w:r>
      <w:r w:rsidR="00DB0144">
        <w:t>v</w:t>
      </w:r>
      <w:r w:rsidR="00966575">
        <w:t xml:space="preserve">arianten </w:t>
      </w:r>
      <w:r w:rsidR="00836F91">
        <w:t xml:space="preserve">wurde eine grundsätzliche technische und wirtschaftliche Machbarkeit </w:t>
      </w:r>
      <w:r w:rsidR="00966575">
        <w:t xml:space="preserve">für </w:t>
      </w:r>
      <w:r w:rsidR="00836F91">
        <w:t>ein solches Wärmenetz festgestellt.</w:t>
      </w:r>
    </w:p>
    <w:p w14:paraId="19C5A8B3" w14:textId="66D78E53" w:rsidR="00984EA3" w:rsidRDefault="00096747" w:rsidP="00096747">
      <w:pPr>
        <w:jc w:val="both"/>
      </w:pPr>
      <w:r>
        <w:t xml:space="preserve">Mit diesem Interessensbekundungsverfahren sucht die Gemeinde </w:t>
      </w:r>
      <w:r w:rsidR="00DB0144">
        <w:t xml:space="preserve">nun </w:t>
      </w:r>
      <w:r>
        <w:t xml:space="preserve">Interessenten für die Errichtung und den Betrieb </w:t>
      </w:r>
      <w:r w:rsidR="00DB0144">
        <w:t>des</w:t>
      </w:r>
      <w:r>
        <w:t xml:space="preserve"> Wärmenetzes sowie der zugehörigen Wärmeerzeugungsanlagen.</w:t>
      </w:r>
    </w:p>
    <w:p w14:paraId="5B412694" w14:textId="77777777" w:rsidR="009E3F71" w:rsidRDefault="009E3F71" w:rsidP="00783DE4">
      <w:pPr>
        <w:spacing w:after="0"/>
      </w:pPr>
    </w:p>
    <w:p w14:paraId="4413A1DC" w14:textId="08FB49CA" w:rsidR="009E3F71" w:rsidRDefault="009E3F71" w:rsidP="2180B38A">
      <w:pPr>
        <w:pStyle w:val="berschrift1"/>
        <w:rPr>
          <w:sz w:val="28"/>
          <w:szCs w:val="28"/>
        </w:rPr>
      </w:pPr>
      <w:r w:rsidRPr="2180B38A">
        <w:rPr>
          <w:sz w:val="28"/>
          <w:szCs w:val="28"/>
        </w:rPr>
        <w:t>Wärmeversorgungsgebiet</w:t>
      </w:r>
    </w:p>
    <w:p w14:paraId="667E4423" w14:textId="05F1D2AE" w:rsidR="00966575" w:rsidRDefault="00DB0144" w:rsidP="2180B38A">
      <w:pPr>
        <w:jc w:val="both"/>
      </w:pPr>
      <w:r>
        <w:t xml:space="preserve">Abbildung 1 zeigt </w:t>
      </w:r>
      <w:r w:rsidR="00CF1810">
        <w:t>das</w:t>
      </w:r>
      <w:r>
        <w:t xml:space="preserve"> im energetischen Quartierskonzept</w:t>
      </w:r>
      <w:r w:rsidR="00CF1810">
        <w:t xml:space="preserve"> untersuchte Gebiet der Gemeinde Brekendorf. Es umfasst den Kernort und damit den überwiegenden Siedlungsbereich der Gemeinde.</w:t>
      </w:r>
    </w:p>
    <w:p w14:paraId="10371742" w14:textId="5D5AD96A" w:rsidR="00966575" w:rsidRDefault="00966575" w:rsidP="00966575">
      <w:pPr>
        <w:jc w:val="center"/>
      </w:pPr>
      <w:r>
        <w:rPr>
          <w:noProof/>
        </w:rPr>
        <w:drawing>
          <wp:inline distT="0" distB="0" distL="0" distR="0" wp14:anchorId="01539E3D" wp14:editId="37C7C0B8">
            <wp:extent cx="5688000" cy="2926135"/>
            <wp:effectExtent l="0" t="0" r="8255" b="7620"/>
            <wp:docPr id="1219229636" name="Grafik 1" descr="Ein Bild, das Karte, Text, Atl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29636" name="Grafik 1" descr="Ein Bild, das Karte, Text, Atlas, Screensho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8000" cy="2926135"/>
                    </a:xfrm>
                    <a:prstGeom prst="rect">
                      <a:avLst/>
                    </a:prstGeom>
                  </pic:spPr>
                </pic:pic>
              </a:graphicData>
            </a:graphic>
          </wp:inline>
        </w:drawing>
      </w:r>
    </w:p>
    <w:p w14:paraId="380E6975" w14:textId="0AD41D45" w:rsidR="002B3462" w:rsidRDefault="00DB0144" w:rsidP="2180B38A">
      <w:pPr>
        <w:spacing w:before="60"/>
        <w:ind w:left="1418" w:hanging="1418"/>
        <w:rPr>
          <w:sz w:val="22"/>
        </w:rPr>
      </w:pPr>
      <w:r w:rsidRPr="2180B38A">
        <w:rPr>
          <w:sz w:val="22"/>
        </w:rPr>
        <w:t>Abbildung 1:</w:t>
      </w:r>
      <w:r w:rsidR="77ED1A4B" w:rsidRPr="2180B38A">
        <w:rPr>
          <w:sz w:val="22"/>
        </w:rPr>
        <w:t xml:space="preserve"> </w:t>
      </w:r>
      <w:r w:rsidR="3CA9D8DC" w:rsidRPr="2180B38A">
        <w:rPr>
          <w:sz w:val="22"/>
        </w:rPr>
        <w:t xml:space="preserve"> </w:t>
      </w:r>
      <w:r w:rsidRPr="2180B38A">
        <w:rPr>
          <w:sz w:val="22"/>
        </w:rPr>
        <w:t>Vorgesehenes Wärmeversorgungsgebiet für ein Wärmenetz im Kernort der</w:t>
      </w:r>
      <w:r w:rsidR="4FCCEFB9" w:rsidRPr="2180B38A">
        <w:rPr>
          <w:sz w:val="22"/>
        </w:rPr>
        <w:t xml:space="preserve"> </w:t>
      </w:r>
      <w:r w:rsidRPr="2180B38A">
        <w:rPr>
          <w:sz w:val="22"/>
        </w:rPr>
        <w:t>Gemeinde Brekendorf</w:t>
      </w:r>
    </w:p>
    <w:p w14:paraId="25510375" w14:textId="7141D8CD" w:rsidR="009E3F71" w:rsidRDefault="002B3462" w:rsidP="006123C6">
      <w:pPr>
        <w:jc w:val="both"/>
      </w:pPr>
      <w:r>
        <w:lastRenderedPageBreak/>
        <w:t>Für das angedachte Wärmenetz ist grundsätzlich der gesamte Kernort entsprechend des in Abbildung 1 gezeigten Gebietsumgriffs vorgesehen. Dem Interessenten steht es jedoch frei, hierzu eigene Vorschläge zu machen und beispielsweise einzelne Straßenabschnitte, die einen geringeren Wärmebedarf (siehe unten) aufweisen</w:t>
      </w:r>
      <w:r w:rsidR="00143B47">
        <w:t xml:space="preserve"> und damit ggf. unwirtschaftlichen Betrieb bedeuten können</w:t>
      </w:r>
      <w:r>
        <w:t>, auszunehmen.</w:t>
      </w:r>
    </w:p>
    <w:p w14:paraId="382EB64E" w14:textId="13A8F9E1" w:rsidR="002B2D19" w:rsidRDefault="002B3462" w:rsidP="00783DE4">
      <w:pPr>
        <w:jc w:val="both"/>
      </w:pPr>
      <w:r>
        <w:t>Der Kernort der Gemeinde Brekendorf ist städtebaulich geprägt durch Einfamilienhäuser und mehrere landwirtschaftliche Betriebe.</w:t>
      </w:r>
      <w:r w:rsidR="006123C6">
        <w:t xml:space="preserve"> Öffentliche Liegenschaften im Gebiet sind der Kindergarten, ein Feuerwehrgebäude, eine Kirche sowie der Markttreff.</w:t>
      </w:r>
      <w:r w:rsidR="00B64642">
        <w:t xml:space="preserve"> Insgesamt umfasst der Kernort ca. 380 potenzielle Anschlussnehmer.</w:t>
      </w:r>
    </w:p>
    <w:p w14:paraId="66919901" w14:textId="77777777" w:rsidR="00783DE4" w:rsidRDefault="00783DE4" w:rsidP="00783DE4">
      <w:pPr>
        <w:spacing w:after="0"/>
        <w:jc w:val="both"/>
      </w:pPr>
    </w:p>
    <w:p w14:paraId="7BBB0A0D" w14:textId="52D96AF9" w:rsidR="002B2D19" w:rsidRDefault="006123C6" w:rsidP="2180B38A">
      <w:pPr>
        <w:pStyle w:val="berschrift1"/>
        <w:rPr>
          <w:sz w:val="28"/>
          <w:szCs w:val="28"/>
        </w:rPr>
      </w:pPr>
      <w:r w:rsidRPr="2180B38A">
        <w:rPr>
          <w:sz w:val="28"/>
          <w:szCs w:val="28"/>
        </w:rPr>
        <w:t>Wärmebedarf</w:t>
      </w:r>
    </w:p>
    <w:p w14:paraId="7CD9D91E" w14:textId="7EFE2682" w:rsidR="002B2D19" w:rsidRDefault="006123C6" w:rsidP="00783DE4">
      <w:pPr>
        <w:jc w:val="both"/>
      </w:pPr>
      <w:r>
        <w:t xml:space="preserve">Der gesamte, im energetischen Quartierskonzept für den Kernort der Gemeinde Brekendorf ermittelte </w:t>
      </w:r>
      <w:r w:rsidR="00B64642">
        <w:t>W</w:t>
      </w:r>
      <w:r>
        <w:t xml:space="preserve">ärmebedarf beträgt ca. 8.700 MWh/a, davon </w:t>
      </w:r>
      <w:r w:rsidR="00B64642">
        <w:t xml:space="preserve">entfallen etwa </w:t>
      </w:r>
      <w:r>
        <w:t xml:space="preserve">8.400 MWh/a </w:t>
      </w:r>
      <w:r w:rsidR="00B64642">
        <w:t>auf</w:t>
      </w:r>
      <w:r>
        <w:t xml:space="preserve"> Wohngebäude.</w:t>
      </w:r>
      <w:r w:rsidR="00B64642">
        <w:t xml:space="preserve"> </w:t>
      </w:r>
      <w:r w:rsidR="006B466D">
        <w:t xml:space="preserve">Die berechnete </w:t>
      </w:r>
      <w:proofErr w:type="spellStart"/>
      <w:r w:rsidR="006B466D">
        <w:t>Wärmeeinspeisemenge</w:t>
      </w:r>
      <w:proofErr w:type="spellEnd"/>
      <w:r w:rsidR="006B466D">
        <w:t xml:space="preserve"> in ein Wärmenetz würde bei angenommenen Wärmeverlusten von 18 % etwa 10.700 MWh/a betragen.</w:t>
      </w:r>
      <w:r w:rsidR="00AD4057">
        <w:t xml:space="preserve"> </w:t>
      </w:r>
      <w:r w:rsidR="00B64642">
        <w:t xml:space="preserve">Abbildung 2 zeigt </w:t>
      </w:r>
      <w:r w:rsidR="00240EEE">
        <w:t>die in den Wärmenetz-Betrachtungen des Quartierskonzeptes ermittelten Wärmeliniendichten bei einer Anschlussquote von 70 %. Die Haupttrasse des Wärmenetzes würde dabei eine Länge von etwa 7,6 km umfassen.</w:t>
      </w:r>
    </w:p>
    <w:p w14:paraId="496CDEE3" w14:textId="6434D398" w:rsidR="002B2D19" w:rsidRDefault="00B64642" w:rsidP="00240EEE">
      <w:pPr>
        <w:jc w:val="center"/>
      </w:pPr>
      <w:r>
        <w:rPr>
          <w:noProof/>
        </w:rPr>
        <w:drawing>
          <wp:inline distT="0" distB="0" distL="0" distR="0" wp14:anchorId="59A66D25" wp14:editId="2F6042D7">
            <wp:extent cx="5675894" cy="3976333"/>
            <wp:effectExtent l="0" t="0" r="1270" b="5715"/>
            <wp:docPr id="15139412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41279" name="Grafik 2"/>
                    <pic:cNvPicPr/>
                  </pic:nvPicPr>
                  <pic:blipFill>
                    <a:blip r:embed="rId9">
                      <a:extLst>
                        <a:ext uri="{28A0092B-C50C-407E-A947-70E740481C1C}">
                          <a14:useLocalDpi xmlns:a14="http://schemas.microsoft.com/office/drawing/2010/main" val="0"/>
                        </a:ext>
                      </a:extLst>
                    </a:blip>
                    <a:stretch>
                      <a:fillRect/>
                    </a:stretch>
                  </pic:blipFill>
                  <pic:spPr>
                    <a:xfrm>
                      <a:off x="0" y="0"/>
                      <a:ext cx="5675894" cy="3976333"/>
                    </a:xfrm>
                    <a:prstGeom prst="rect">
                      <a:avLst/>
                    </a:prstGeom>
                  </pic:spPr>
                </pic:pic>
              </a:graphicData>
            </a:graphic>
          </wp:inline>
        </w:drawing>
      </w:r>
    </w:p>
    <w:p w14:paraId="390B93AC" w14:textId="4EAE35A4" w:rsidR="00B64642" w:rsidRDefault="00B64642" w:rsidP="2180B38A">
      <w:pPr>
        <w:spacing w:before="60"/>
        <w:ind w:left="1418" w:hanging="1418"/>
        <w:rPr>
          <w:sz w:val="22"/>
        </w:rPr>
      </w:pPr>
      <w:r w:rsidRPr="2180B38A">
        <w:rPr>
          <w:sz w:val="22"/>
        </w:rPr>
        <w:t xml:space="preserve">Abbildung </w:t>
      </w:r>
      <w:r w:rsidR="00240EEE" w:rsidRPr="2180B38A">
        <w:rPr>
          <w:sz w:val="22"/>
        </w:rPr>
        <w:t>2</w:t>
      </w:r>
      <w:r w:rsidR="40E51A75" w:rsidRPr="2180B38A">
        <w:rPr>
          <w:sz w:val="22"/>
        </w:rPr>
        <w:t xml:space="preserve">: </w:t>
      </w:r>
      <w:r w:rsidR="00240EEE" w:rsidRPr="2180B38A">
        <w:rPr>
          <w:sz w:val="22"/>
        </w:rPr>
        <w:t>Ermittelte Wärmeliniendichten bei einer Wärmenetz-Anschlussquote von 70 %</w:t>
      </w:r>
    </w:p>
    <w:p w14:paraId="56464231" w14:textId="77777777" w:rsidR="002B2D19" w:rsidRDefault="002B2D19"/>
    <w:p w14:paraId="3E17F538" w14:textId="15B211A4" w:rsidR="00C64E75" w:rsidRDefault="006C6A96" w:rsidP="00143B47">
      <w:pPr>
        <w:jc w:val="both"/>
      </w:pPr>
      <w:r>
        <w:lastRenderedPageBreak/>
        <w:t>Etwa 85 % der Gebäude im Kernort der Gemeinde Brekendorf werden derzeit noch auf Basis der fossilen Energieträger Öl und Gas beheizt.</w:t>
      </w:r>
    </w:p>
    <w:p w14:paraId="33BBB865" w14:textId="77777777" w:rsidR="006C6A96" w:rsidRDefault="006C6A96"/>
    <w:p w14:paraId="193CD397" w14:textId="3B32F434" w:rsidR="006C6A96" w:rsidRDefault="007F717E" w:rsidP="2180B38A">
      <w:pPr>
        <w:pStyle w:val="berschrift1"/>
        <w:rPr>
          <w:sz w:val="28"/>
          <w:szCs w:val="28"/>
        </w:rPr>
      </w:pPr>
      <w:r w:rsidRPr="2180B38A">
        <w:rPr>
          <w:sz w:val="28"/>
          <w:szCs w:val="28"/>
        </w:rPr>
        <w:t>Wärmenetz und Wärmeerzeugung</w:t>
      </w:r>
    </w:p>
    <w:p w14:paraId="2554548F" w14:textId="3118D821" w:rsidR="007F717E" w:rsidRDefault="00053669" w:rsidP="008A1BCA">
      <w:pPr>
        <w:jc w:val="both"/>
      </w:pPr>
      <w:r>
        <w:t>Die Gemeinde Brekendorf sucht einen Interessenten, der die Planung, den Bau und den Betrieb einschließlich der Finanzierung des Wärmenetzes übernimmt.</w:t>
      </w:r>
    </w:p>
    <w:p w14:paraId="21A20379" w14:textId="502B84A8" w:rsidR="0014155C" w:rsidRDefault="0014155C" w:rsidP="008A1BCA">
      <w:pPr>
        <w:jc w:val="both"/>
      </w:pPr>
      <w:r>
        <w:t xml:space="preserve">Für die Errichtung </w:t>
      </w:r>
      <w:r w:rsidR="00F02CB8">
        <w:t>des Wärmenetzes</w:t>
      </w:r>
      <w:r>
        <w:t xml:space="preserve"> sind die Leitungen zu großen Teilen auf öffentlichem Grund zu verlegen</w:t>
      </w:r>
      <w:r w:rsidR="00F02CB8">
        <w:t>.</w:t>
      </w:r>
    </w:p>
    <w:p w14:paraId="76F15FC7" w14:textId="0CAC4B95" w:rsidR="00053669" w:rsidRDefault="00053669" w:rsidP="008A1BCA">
      <w:pPr>
        <w:jc w:val="both"/>
      </w:pPr>
      <w:r>
        <w:t xml:space="preserve">Des </w:t>
      </w:r>
      <w:proofErr w:type="spellStart"/>
      <w:r w:rsidR="7A26F6C1">
        <w:t>weiteren</w:t>
      </w:r>
      <w:proofErr w:type="spellEnd"/>
      <w:r>
        <w:t xml:space="preserve"> soll der Interessent auch die Planung, den Bau und den Betrieb einschließlich der Finanzierung der erforderlichen Wärmeerzeugungsanlagen übernehmen.</w:t>
      </w:r>
      <w:r w:rsidR="006B466D">
        <w:t xml:space="preserve"> Gegebenenfalls kann hierbei der Betreiber einer lokalen Biogasanlage einbezogen werden. Dieser könnte sich </w:t>
      </w:r>
      <w:r w:rsidR="719E3200">
        <w:t xml:space="preserve">nach Information der Gemeinde </w:t>
      </w:r>
      <w:r w:rsidR="006B466D">
        <w:t>eine Wärmelieferung an das Wärmenetz grundsätzlich vorstellen.</w:t>
      </w:r>
      <w:r w:rsidR="006239CE">
        <w:t xml:space="preserve"> Die Biogasanlage befindet sich außerhalb des Kernortes in einer Entfernung von etwa 2 km.</w:t>
      </w:r>
    </w:p>
    <w:p w14:paraId="28FFEF1F" w14:textId="5AFF8BBF" w:rsidR="03A5034E" w:rsidRDefault="03A5034E" w:rsidP="23154C39">
      <w:pPr>
        <w:jc w:val="both"/>
      </w:pPr>
      <w:r>
        <w:t>Die Gemeinde ist offen dafür, dass ein Interessent aus wirtschaftlichen oder anderen Erwägungen einen anderen Verlauf des Wärmenetzes</w:t>
      </w:r>
      <w:r w:rsidR="1C1DA100">
        <w:t xml:space="preserve"> wählt. Das gilt auch dafür, dass </w:t>
      </w:r>
      <w:r w:rsidR="1CED41CD">
        <w:t xml:space="preserve">das </w:t>
      </w:r>
      <w:r w:rsidR="1C1DA100">
        <w:t>im Quartier</w:t>
      </w:r>
      <w:r w:rsidR="5903C6D3">
        <w:t>s</w:t>
      </w:r>
      <w:r w:rsidR="1C1DA100">
        <w:t xml:space="preserve">konzept untersuchte </w:t>
      </w:r>
      <w:r w:rsidR="687B802C">
        <w:t xml:space="preserve">Wärmenetz kleiner ausfällt und Straßenzüge oder Bereiche, die über eine geringe Wärmeliniendichte verfügen, ggf. </w:t>
      </w:r>
      <w:r w:rsidR="2178337A">
        <w:t>n</w:t>
      </w:r>
      <w:r w:rsidR="687B802C">
        <w:t>icht erschlossen werden.</w:t>
      </w:r>
    </w:p>
    <w:p w14:paraId="2108CDC2" w14:textId="77777777" w:rsidR="006C7E04" w:rsidRDefault="006C7E04"/>
    <w:p w14:paraId="292BB9BA" w14:textId="621DDD19" w:rsidR="006C6A96" w:rsidRDefault="0073016F" w:rsidP="2180B38A">
      <w:pPr>
        <w:pStyle w:val="berschrift1"/>
        <w:rPr>
          <w:sz w:val="28"/>
          <w:szCs w:val="28"/>
        </w:rPr>
      </w:pPr>
      <w:r w:rsidRPr="2180B38A">
        <w:rPr>
          <w:sz w:val="28"/>
          <w:szCs w:val="28"/>
        </w:rPr>
        <w:t xml:space="preserve">Inhalt, Form und Frist der </w:t>
      </w:r>
      <w:r w:rsidR="00B877D5" w:rsidRPr="2180B38A">
        <w:rPr>
          <w:sz w:val="28"/>
          <w:szCs w:val="28"/>
        </w:rPr>
        <w:t>Interessensbekundung</w:t>
      </w:r>
    </w:p>
    <w:p w14:paraId="6B875D8E" w14:textId="38FB55B8" w:rsidR="00B877D5" w:rsidRDefault="00B877D5" w:rsidP="00B1634E">
      <w:pPr>
        <w:jc w:val="both"/>
      </w:pPr>
      <w:r>
        <w:t>Zur Realisierung eines Wärmenetzes für den Kernort der Gemeinde Brekendorf unter den oben genannten Randbedingungen lädt die Gemeinde Brekendorf hiermit interessierte Unternehmen und sonstige Marktteilnehmer ein, ihr Interesse an der Errichtung und am Betrieb des Wärmenetzes und der zugehörigen Wärmeerzeugungsanlagen zu bekunden.</w:t>
      </w:r>
    </w:p>
    <w:p w14:paraId="2CCA23E9" w14:textId="3496C7AA" w:rsidR="00B877D5" w:rsidRDefault="00B877D5" w:rsidP="00B1634E">
      <w:pPr>
        <w:jc w:val="both"/>
      </w:pPr>
      <w:r w:rsidRPr="00CF1810">
        <w:t xml:space="preserve">Die interessierten Unternehmen und sonstigen </w:t>
      </w:r>
      <w:r>
        <w:t>Marktteilnehmer</w:t>
      </w:r>
      <w:r w:rsidRPr="00CF1810">
        <w:t xml:space="preserve"> sollen sich schrift</w:t>
      </w:r>
      <w:r w:rsidRPr="00CF1810">
        <w:softHyphen/>
        <w:t>lich kurz vorstellen und dabei – soweit möglich – insbesondere</w:t>
      </w:r>
      <w:r>
        <w:t xml:space="preserve"> folgende Punkte </w:t>
      </w:r>
      <w:r w:rsidR="00B027CC">
        <w:t>darlegen:</w:t>
      </w:r>
    </w:p>
    <w:p w14:paraId="61D06B4C" w14:textId="4E4F7625" w:rsidR="00B877D5" w:rsidRPr="00CF1810" w:rsidRDefault="00B027CC" w:rsidP="00B1634E">
      <w:pPr>
        <w:pStyle w:val="Listenabsatz"/>
        <w:numPr>
          <w:ilvl w:val="0"/>
          <w:numId w:val="4"/>
        </w:numPr>
        <w:jc w:val="both"/>
      </w:pPr>
      <w:r>
        <w:t>Nachweis der</w:t>
      </w:r>
      <w:r w:rsidR="00B877D5" w:rsidRPr="00CF1810">
        <w:t xml:space="preserve"> Sach- und Fachkunde mit dem Betrieb von Nahwärmenetzen,</w:t>
      </w:r>
      <w:r>
        <w:t xml:space="preserve"> </w:t>
      </w:r>
      <w:r w:rsidR="00B877D5" w:rsidRPr="00CF1810">
        <w:t xml:space="preserve">insbesondere </w:t>
      </w:r>
      <w:r>
        <w:t xml:space="preserve">anhand von </w:t>
      </w:r>
      <w:r w:rsidR="00B877D5" w:rsidRPr="00CF1810">
        <w:t xml:space="preserve">Referenzen </w:t>
      </w:r>
    </w:p>
    <w:p w14:paraId="13024B3B" w14:textId="5A7B45E8" w:rsidR="00B877D5" w:rsidRDefault="00B027CC" w:rsidP="00B1634E">
      <w:pPr>
        <w:pStyle w:val="Listenabsatz"/>
        <w:numPr>
          <w:ilvl w:val="0"/>
          <w:numId w:val="4"/>
        </w:numPr>
        <w:jc w:val="both"/>
      </w:pPr>
      <w:r>
        <w:t>Nachweis der</w:t>
      </w:r>
      <w:r w:rsidR="00B877D5" w:rsidRPr="00CF1810">
        <w:t xml:space="preserve"> Leistungsfähigkeit zur Errichtung und zum dauerhaften Betrieb </w:t>
      </w:r>
      <w:r>
        <w:t xml:space="preserve">eines </w:t>
      </w:r>
      <w:r w:rsidR="00B877D5" w:rsidRPr="00CF1810">
        <w:t>Nahwärme</w:t>
      </w:r>
      <w:r w:rsidR="00B877D5" w:rsidRPr="00CF1810">
        <w:softHyphen/>
        <w:t>netzes</w:t>
      </w:r>
      <w:r>
        <w:t xml:space="preserve">, </w:t>
      </w:r>
      <w:r w:rsidR="00B877D5" w:rsidRPr="00CF1810">
        <w:t xml:space="preserve">insbesondere </w:t>
      </w:r>
      <w:r>
        <w:t xml:space="preserve">bzgl. des </w:t>
      </w:r>
      <w:r w:rsidR="00B877D5" w:rsidRPr="00CF1810">
        <w:t>Eigenkapital-Einsatz</w:t>
      </w:r>
      <w:r>
        <w:t>es</w:t>
      </w:r>
    </w:p>
    <w:p w14:paraId="726D3AEC" w14:textId="5E5DB521" w:rsidR="00F556EF" w:rsidRDefault="00F556EF" w:rsidP="00B1634E">
      <w:pPr>
        <w:pStyle w:val="Listenabsatz"/>
        <w:numPr>
          <w:ilvl w:val="0"/>
          <w:numId w:val="4"/>
        </w:numPr>
        <w:jc w:val="both"/>
      </w:pPr>
      <w:r>
        <w:t>Darlegung des beabsichtigten Wärmeversorgungsgebietes, d.h. des gesamten Kernorts wie oben dargestellt oder abzüglich bestimmter Straßenabschnitte</w:t>
      </w:r>
    </w:p>
    <w:p w14:paraId="69CAC6B7" w14:textId="0F6E53C9" w:rsidR="00F556EF" w:rsidRPr="00CF1810" w:rsidRDefault="00F556EF" w:rsidP="00B1634E">
      <w:pPr>
        <w:pStyle w:val="Listenabsatz"/>
        <w:numPr>
          <w:ilvl w:val="0"/>
          <w:numId w:val="4"/>
        </w:numPr>
        <w:jc w:val="both"/>
      </w:pPr>
      <w:r>
        <w:t>Darlegung des beabsichtigten Konzepts der Wärmeerzeugung inkl. der eingesetzten Energieträger sowie Angabe möglicher Standorte der Wärmeerzeugungsanlagen</w:t>
      </w:r>
    </w:p>
    <w:p w14:paraId="415F7948" w14:textId="7A2A5C0A" w:rsidR="00B877D5" w:rsidRPr="00CF1810" w:rsidRDefault="00EA3880" w:rsidP="00B1634E">
      <w:pPr>
        <w:pStyle w:val="Listenabsatz"/>
        <w:numPr>
          <w:ilvl w:val="0"/>
          <w:numId w:val="4"/>
        </w:numPr>
        <w:jc w:val="both"/>
      </w:pPr>
      <w:r>
        <w:t>D</w:t>
      </w:r>
      <w:r w:rsidR="00B877D5">
        <w:t>arleg</w:t>
      </w:r>
      <w:r>
        <w:t>ung</w:t>
      </w:r>
      <w:r w:rsidR="00B877D5">
        <w:t xml:space="preserve"> </w:t>
      </w:r>
      <w:r>
        <w:t xml:space="preserve">der weiteren </w:t>
      </w:r>
      <w:r w:rsidR="00B877D5">
        <w:t>Rahmenbedingungen</w:t>
      </w:r>
      <w:r>
        <w:t>, unter denen</w:t>
      </w:r>
      <w:r w:rsidR="00B877D5">
        <w:t xml:space="preserve"> das </w:t>
      </w:r>
      <w:r>
        <w:t>W</w:t>
      </w:r>
      <w:r w:rsidR="00B877D5">
        <w:t>ärmenetz errichtet und betrieben werden kann.</w:t>
      </w:r>
    </w:p>
    <w:p w14:paraId="563AD527" w14:textId="77777777" w:rsidR="00B877D5" w:rsidRDefault="00B877D5"/>
    <w:p w14:paraId="4462D4A9" w14:textId="2B1E0823" w:rsidR="00B877D5" w:rsidRDefault="00EA3880" w:rsidP="005A04C8">
      <w:pPr>
        <w:jc w:val="both"/>
      </w:pPr>
      <w:r>
        <w:lastRenderedPageBreak/>
        <w:t xml:space="preserve">Interessensbekundungen sind bis zum </w:t>
      </w:r>
      <w:r w:rsidRPr="2180B38A">
        <w:rPr>
          <w:b/>
          <w:bCs/>
          <w:highlight w:val="yellow"/>
          <w:u w:val="single"/>
        </w:rPr>
        <w:t>30.09.2025</w:t>
      </w:r>
      <w:r>
        <w:t xml:space="preserve"> per E-Mail an folgende </w:t>
      </w:r>
      <w:r w:rsidR="00B1634E">
        <w:t>Mail-Adresse</w:t>
      </w:r>
      <w:r>
        <w:t xml:space="preserve"> zu richten:</w:t>
      </w:r>
      <w:r w:rsidR="00B1634E">
        <w:t xml:space="preserve"> </w:t>
      </w:r>
      <w:r w:rsidR="009D757F" w:rsidRPr="009D757F">
        <w:rPr>
          <w:highlight w:val="green"/>
        </w:rPr>
        <w:t>krebs</w:t>
      </w:r>
      <w:r w:rsidR="4F92C0AF" w:rsidRPr="2180B38A">
        <w:rPr>
          <w:highlight w:val="yellow"/>
        </w:rPr>
        <w:t>@amt-huettener-berge.de</w:t>
      </w:r>
    </w:p>
    <w:p w14:paraId="1D279303" w14:textId="77777777" w:rsidR="00EA3880" w:rsidRDefault="00EA3880" w:rsidP="005A04C8">
      <w:pPr>
        <w:jc w:val="both"/>
      </w:pPr>
    </w:p>
    <w:p w14:paraId="14D09A28" w14:textId="552066FD" w:rsidR="00B877D5" w:rsidRDefault="00B1634E" w:rsidP="005A04C8">
      <w:pPr>
        <w:jc w:val="both"/>
      </w:pPr>
      <w:r>
        <w:t xml:space="preserve">Nach Ablauf der oben genannten Frist wird die </w:t>
      </w:r>
      <w:r w:rsidR="6C36F4AD">
        <w:t xml:space="preserve">Amtsverwaltung Hüttener Berge im Namen der </w:t>
      </w:r>
      <w:r>
        <w:t>Gemeinde Brekendorf die Interessenten über das weitere Vorgehen zu gegebener Zeit informieren.</w:t>
      </w:r>
    </w:p>
    <w:p w14:paraId="449F883A" w14:textId="77777777" w:rsidR="00B1634E" w:rsidRDefault="00B1634E" w:rsidP="005A04C8">
      <w:pPr>
        <w:jc w:val="both"/>
      </w:pPr>
    </w:p>
    <w:p w14:paraId="46F491A0" w14:textId="04B27EF6" w:rsidR="00B1634E" w:rsidRPr="00B877D5" w:rsidRDefault="00B1634E" w:rsidP="005A04C8">
      <w:pPr>
        <w:jc w:val="both"/>
      </w:pPr>
      <w:r>
        <w:t>Rückfragen richten Sie bitte per E-Mail an folgende Mail-Adresse</w:t>
      </w:r>
      <w:r w:rsidR="4C75BF1B">
        <w:t>n</w:t>
      </w:r>
      <w:r>
        <w:t>:</w:t>
      </w:r>
    </w:p>
    <w:p w14:paraId="79BADB7E" w14:textId="406B2599" w:rsidR="00B877D5" w:rsidRDefault="742AE44C" w:rsidP="2180B38A">
      <w:pPr>
        <w:jc w:val="both"/>
      </w:pPr>
      <w:r>
        <w:t xml:space="preserve">Fachliche Fragen zum Wärmenetz: </w:t>
      </w:r>
      <w:hyperlink r:id="rId10">
        <w:r w:rsidRPr="2180B38A">
          <w:rPr>
            <w:rStyle w:val="Hyperlink"/>
          </w:rPr>
          <w:t>sven.stark@ksa-rdeck.de</w:t>
        </w:r>
      </w:hyperlink>
    </w:p>
    <w:p w14:paraId="075C51C7" w14:textId="1200BDFE" w:rsidR="00B877D5" w:rsidRDefault="742AE44C" w:rsidP="2180B38A">
      <w:pPr>
        <w:jc w:val="both"/>
      </w:pPr>
      <w:r>
        <w:t>Formelle Fragen zum Interessenbekundungsverfahren:</w:t>
      </w:r>
      <w:r w:rsidR="0331CF48">
        <w:t xml:space="preserve"> </w:t>
      </w:r>
      <w:hyperlink r:id="rId11" w:history="1">
        <w:r w:rsidR="009D757F" w:rsidRPr="00B71B71">
          <w:rPr>
            <w:rStyle w:val="Hyperlink"/>
            <w:highlight w:val="green"/>
          </w:rPr>
          <w:t>betz</w:t>
        </w:r>
        <w:r w:rsidR="009D757F" w:rsidRPr="00B71B71">
          <w:rPr>
            <w:rStyle w:val="Hyperlink"/>
          </w:rPr>
          <w:t>@amt-huettener-berge.de</w:t>
        </w:r>
      </w:hyperlink>
    </w:p>
    <w:p w14:paraId="0CB7D7FF" w14:textId="7E0A8E8E" w:rsidR="00B877D5" w:rsidRDefault="00B877D5" w:rsidP="2180B38A">
      <w:pPr>
        <w:jc w:val="both"/>
      </w:pPr>
    </w:p>
    <w:p w14:paraId="5976FC7D" w14:textId="72A0D756" w:rsidR="00DE3901" w:rsidRDefault="00DE3901" w:rsidP="2180B38A">
      <w:pPr>
        <w:pStyle w:val="berschrift1"/>
        <w:rPr>
          <w:sz w:val="28"/>
          <w:szCs w:val="28"/>
        </w:rPr>
      </w:pPr>
      <w:r w:rsidRPr="2180B38A">
        <w:rPr>
          <w:sz w:val="28"/>
          <w:szCs w:val="28"/>
        </w:rPr>
        <w:t>Mitgeltende Dokumente</w:t>
      </w:r>
    </w:p>
    <w:p w14:paraId="423D6A6E" w14:textId="6A58FB7F" w:rsidR="00566A4D" w:rsidRDefault="00566A4D" w:rsidP="2180B38A">
      <w:pPr>
        <w:jc w:val="both"/>
        <w:rPr>
          <w:highlight w:val="yellow"/>
        </w:rPr>
      </w:pPr>
      <w:r>
        <w:t xml:space="preserve">Die wesentlichen Ergebnisse des für den Kernort der Gemeinde Brekendorf durchgeführten energetischen Quartierskonzeptes können dem Abschlussbericht entnommen werden. </w:t>
      </w:r>
      <w:r w:rsidRPr="2180B38A">
        <w:rPr>
          <w:highlight w:val="yellow"/>
        </w:rPr>
        <w:t xml:space="preserve">Dieser steht zum Download auf der Webseite </w:t>
      </w:r>
      <w:r w:rsidRPr="009D757F">
        <w:rPr>
          <w:highlight w:val="green"/>
        </w:rPr>
        <w:t>de</w:t>
      </w:r>
      <w:r w:rsidR="009D757F" w:rsidRPr="009D757F">
        <w:rPr>
          <w:highlight w:val="green"/>
        </w:rPr>
        <w:t xml:space="preserve">s Amtes Hüttener Berge unter </w:t>
      </w:r>
      <w:hyperlink r:id="rId12" w:history="1">
        <w:r w:rsidR="009D757F" w:rsidRPr="009D757F">
          <w:rPr>
            <w:rStyle w:val="Hyperlink"/>
            <w:highlight w:val="green"/>
          </w:rPr>
          <w:t>https://www.amt-huettener-berge.de/das-amt/vergaben</w:t>
        </w:r>
      </w:hyperlink>
      <w:r w:rsidR="009D757F" w:rsidRPr="009D757F">
        <w:rPr>
          <w:highlight w:val="green"/>
        </w:rPr>
        <w:t xml:space="preserve"> </w:t>
      </w:r>
      <w:r w:rsidRPr="009D757F">
        <w:rPr>
          <w:highlight w:val="green"/>
        </w:rPr>
        <w:t>zur Verfügung.</w:t>
      </w:r>
    </w:p>
    <w:p w14:paraId="4BE2096A" w14:textId="15F4EB87" w:rsidR="00566A4D" w:rsidRDefault="1802F64E" w:rsidP="0078788F">
      <w:pPr>
        <w:jc w:val="both"/>
      </w:pPr>
      <w:r>
        <w:t xml:space="preserve">Zusätzlich sind als Anlage die Wärmeliniendichtekarte mit den Anschlussquoten 30%, 50%, 70% und 100% beigefügt. </w:t>
      </w:r>
    </w:p>
    <w:p w14:paraId="4355C132" w14:textId="77777777" w:rsidR="00DE3901" w:rsidRDefault="00DE3901"/>
    <w:p w14:paraId="0E8616CD" w14:textId="7EE1D354" w:rsidR="00C64E75" w:rsidRDefault="00B1634E" w:rsidP="2180B38A">
      <w:pPr>
        <w:pStyle w:val="berschrift1"/>
        <w:rPr>
          <w:sz w:val="28"/>
          <w:szCs w:val="28"/>
        </w:rPr>
      </w:pPr>
      <w:r w:rsidRPr="2180B38A">
        <w:rPr>
          <w:sz w:val="28"/>
          <w:szCs w:val="28"/>
        </w:rPr>
        <w:t>Abschließende Hinweise</w:t>
      </w:r>
    </w:p>
    <w:p w14:paraId="7EB26C0F" w14:textId="448BBEE8" w:rsidR="006E5A40" w:rsidRDefault="00CF1810" w:rsidP="005A04C8">
      <w:pPr>
        <w:jc w:val="both"/>
      </w:pPr>
      <w:r w:rsidRPr="00CF1810">
        <w:t>Es wird darauf hingewiesen, dass es sich bei d</w:t>
      </w:r>
      <w:r>
        <w:t>ies</w:t>
      </w:r>
      <w:r w:rsidRPr="00CF1810">
        <w:t>em Interessen</w:t>
      </w:r>
      <w:r>
        <w:t>s</w:t>
      </w:r>
      <w:r w:rsidR="005A04C8">
        <w:t>-</w:t>
      </w:r>
      <w:r w:rsidRPr="00CF1810">
        <w:t>bekundungsverfahren nicht um ein Vergabeverfahren handelt. Es dient ausschließlich der Markterkundung. Eine Auswahl eines Teilnehmers wird nicht vorgenommen. Kosten</w:t>
      </w:r>
      <w:r>
        <w:t>, die</w:t>
      </w:r>
      <w:r w:rsidRPr="00CF1810">
        <w:t xml:space="preserve"> für die Teilnahme </w:t>
      </w:r>
      <w:r>
        <w:t xml:space="preserve">an diesem Interessensbekundungsverfahren entstehen, </w:t>
      </w:r>
      <w:r w:rsidRPr="00CF1810">
        <w:t>werden nicht erstattet. Ein Vergabeverfahren kann sich anschließen</w:t>
      </w:r>
      <w:r>
        <w:t>.</w:t>
      </w:r>
    </w:p>
    <w:p w14:paraId="79109C1B" w14:textId="77777777" w:rsidR="006E5A40" w:rsidRDefault="006E5A40"/>
    <w:p w14:paraId="298B6776" w14:textId="77777777" w:rsidR="006E5A40" w:rsidRDefault="006E5A40"/>
    <w:p w14:paraId="48DF656A" w14:textId="77777777" w:rsidR="006E5A40" w:rsidRDefault="006E5A40"/>
    <w:p w14:paraId="3A2FEC92" w14:textId="77777777" w:rsidR="006E5A40" w:rsidRDefault="006E5A40"/>
    <w:p w14:paraId="435B6660" w14:textId="77777777" w:rsidR="006E5A40" w:rsidRDefault="006E5A40"/>
    <w:p w14:paraId="76C3D79D" w14:textId="77777777" w:rsidR="006E5A40" w:rsidRDefault="006E5A40"/>
    <w:p w14:paraId="214E56A2" w14:textId="77777777" w:rsidR="006E5A40" w:rsidRDefault="006E5A40"/>
    <w:p w14:paraId="1EFC2E24" w14:textId="77777777" w:rsidR="006E5A40" w:rsidRDefault="006E5A40"/>
    <w:sectPr w:rsidR="006E5A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6C028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DC218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5BB391A"/>
    <w:multiLevelType w:val="hybridMultilevel"/>
    <w:tmpl w:val="D64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7F5C44"/>
    <w:multiLevelType w:val="hybridMultilevel"/>
    <w:tmpl w:val="8432F614"/>
    <w:lvl w:ilvl="0" w:tplc="61AA47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A40"/>
    <w:rsid w:val="00004E53"/>
    <w:rsid w:val="00024C99"/>
    <w:rsid w:val="00053669"/>
    <w:rsid w:val="00096747"/>
    <w:rsid w:val="000F7E2B"/>
    <w:rsid w:val="0014155C"/>
    <w:rsid w:val="00143B47"/>
    <w:rsid w:val="001911A1"/>
    <w:rsid w:val="00197B38"/>
    <w:rsid w:val="0022714C"/>
    <w:rsid w:val="00240EEE"/>
    <w:rsid w:val="002B2D19"/>
    <w:rsid w:val="002B3462"/>
    <w:rsid w:val="00390880"/>
    <w:rsid w:val="003A0597"/>
    <w:rsid w:val="003B2021"/>
    <w:rsid w:val="00566A4D"/>
    <w:rsid w:val="00595E77"/>
    <w:rsid w:val="00597485"/>
    <w:rsid w:val="005A04C8"/>
    <w:rsid w:val="006123C6"/>
    <w:rsid w:val="006239CE"/>
    <w:rsid w:val="006B466D"/>
    <w:rsid w:val="006C6A96"/>
    <w:rsid w:val="006C7E04"/>
    <w:rsid w:val="006E5A40"/>
    <w:rsid w:val="0073016F"/>
    <w:rsid w:val="00783DE4"/>
    <w:rsid w:val="0078788F"/>
    <w:rsid w:val="007F717E"/>
    <w:rsid w:val="00836F91"/>
    <w:rsid w:val="008A1BCA"/>
    <w:rsid w:val="008C4293"/>
    <w:rsid w:val="008D7724"/>
    <w:rsid w:val="008E0DC4"/>
    <w:rsid w:val="009057FB"/>
    <w:rsid w:val="00966575"/>
    <w:rsid w:val="00984EA3"/>
    <w:rsid w:val="009D757F"/>
    <w:rsid w:val="009E3F71"/>
    <w:rsid w:val="00AD4057"/>
    <w:rsid w:val="00B027CC"/>
    <w:rsid w:val="00B1634E"/>
    <w:rsid w:val="00B64642"/>
    <w:rsid w:val="00B6704D"/>
    <w:rsid w:val="00B877D5"/>
    <w:rsid w:val="00BB0A47"/>
    <w:rsid w:val="00BB23B6"/>
    <w:rsid w:val="00BC2178"/>
    <w:rsid w:val="00BE4466"/>
    <w:rsid w:val="00C64E75"/>
    <w:rsid w:val="00CF1810"/>
    <w:rsid w:val="00D078FF"/>
    <w:rsid w:val="00D12FE0"/>
    <w:rsid w:val="00D56C8F"/>
    <w:rsid w:val="00DB0144"/>
    <w:rsid w:val="00DE3901"/>
    <w:rsid w:val="00E15F80"/>
    <w:rsid w:val="00E50EE9"/>
    <w:rsid w:val="00E7662D"/>
    <w:rsid w:val="00E8105C"/>
    <w:rsid w:val="00EA3880"/>
    <w:rsid w:val="00F02CB8"/>
    <w:rsid w:val="00F556EF"/>
    <w:rsid w:val="0331CF48"/>
    <w:rsid w:val="03A5034E"/>
    <w:rsid w:val="070A7EA5"/>
    <w:rsid w:val="08389856"/>
    <w:rsid w:val="0C69940F"/>
    <w:rsid w:val="1125C013"/>
    <w:rsid w:val="1802F64E"/>
    <w:rsid w:val="1C1DA100"/>
    <w:rsid w:val="1CED41CD"/>
    <w:rsid w:val="1F043EBD"/>
    <w:rsid w:val="2178337A"/>
    <w:rsid w:val="2180B38A"/>
    <w:rsid w:val="23154C39"/>
    <w:rsid w:val="2836B6D5"/>
    <w:rsid w:val="2CE81AE4"/>
    <w:rsid w:val="2F7BBCD6"/>
    <w:rsid w:val="3B96FBA3"/>
    <w:rsid w:val="3C72B9B6"/>
    <w:rsid w:val="3CA9D8DC"/>
    <w:rsid w:val="40E51A75"/>
    <w:rsid w:val="4C75BF1B"/>
    <w:rsid w:val="4F92C0AF"/>
    <w:rsid w:val="4FCCEFB9"/>
    <w:rsid w:val="5013CE3E"/>
    <w:rsid w:val="50608CF9"/>
    <w:rsid w:val="508CB36C"/>
    <w:rsid w:val="52D9C76B"/>
    <w:rsid w:val="5903C6D3"/>
    <w:rsid w:val="5A213AA0"/>
    <w:rsid w:val="5B36B49C"/>
    <w:rsid w:val="5BA79E16"/>
    <w:rsid w:val="615F209D"/>
    <w:rsid w:val="687B802C"/>
    <w:rsid w:val="6A44BFD0"/>
    <w:rsid w:val="6C36F4AD"/>
    <w:rsid w:val="6D40B9A9"/>
    <w:rsid w:val="70A5F2F1"/>
    <w:rsid w:val="7136728C"/>
    <w:rsid w:val="719E3200"/>
    <w:rsid w:val="71F671B0"/>
    <w:rsid w:val="73D0BF9A"/>
    <w:rsid w:val="742AE44C"/>
    <w:rsid w:val="77ED1A4B"/>
    <w:rsid w:val="7A26F6C1"/>
    <w:rsid w:val="7C413E7F"/>
    <w:rsid w:val="7F2BB007"/>
    <w:rsid w:val="7F476DF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C4E1C"/>
  <w15:chartTrackingRefBased/>
  <w15:docId w15:val="{69D6F451-3E6E-4DE2-95FF-94E87840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7E2B"/>
    <w:pPr>
      <w:spacing w:after="60" w:line="288" w:lineRule="auto"/>
    </w:pPr>
    <w:rPr>
      <w:rFonts w:ascii="Arial" w:hAnsi="Arial"/>
      <w:sz w:val="24"/>
    </w:rPr>
  </w:style>
  <w:style w:type="paragraph" w:styleId="berschrift1">
    <w:name w:val="heading 1"/>
    <w:basedOn w:val="Standard"/>
    <w:next w:val="Standard"/>
    <w:link w:val="berschrift1Zchn"/>
    <w:uiPriority w:val="9"/>
    <w:qFormat/>
    <w:rsid w:val="003A0597"/>
    <w:pPr>
      <w:keepNext/>
      <w:keepLines/>
      <w:spacing w:before="120"/>
      <w:ind w:left="510" w:hanging="510"/>
      <w:outlineLvl w:val="0"/>
    </w:pPr>
    <w:rPr>
      <w:rFonts w:eastAsiaTheme="majorEastAsia" w:cstheme="majorBidi"/>
      <w:b/>
      <w:sz w:val="32"/>
      <w:szCs w:val="40"/>
    </w:rPr>
  </w:style>
  <w:style w:type="paragraph" w:styleId="berschrift2">
    <w:name w:val="heading 2"/>
    <w:basedOn w:val="Standard"/>
    <w:next w:val="Standard"/>
    <w:link w:val="berschrift2Zchn"/>
    <w:uiPriority w:val="9"/>
    <w:unhideWhenUsed/>
    <w:qFormat/>
    <w:rsid w:val="000F7E2B"/>
    <w:pPr>
      <w:keepNext/>
      <w:keepLines/>
      <w:spacing w:before="60"/>
      <w:ind w:left="624" w:hanging="624"/>
      <w:outlineLvl w:val="1"/>
    </w:pPr>
    <w:rPr>
      <w:rFonts w:eastAsiaTheme="majorEastAsia" w:cstheme="majorBidi"/>
      <w:b/>
      <w:sz w:val="28"/>
      <w:szCs w:val="32"/>
    </w:rPr>
  </w:style>
  <w:style w:type="paragraph" w:styleId="berschrift3">
    <w:name w:val="heading 3"/>
    <w:basedOn w:val="Standard"/>
    <w:next w:val="Standard"/>
    <w:link w:val="berschrift3Zchn"/>
    <w:uiPriority w:val="9"/>
    <w:unhideWhenUsed/>
    <w:qFormat/>
    <w:rsid w:val="000F7E2B"/>
    <w:pPr>
      <w:keepNext/>
      <w:keepLines/>
      <w:ind w:left="851" w:hanging="851"/>
      <w:outlineLvl w:val="2"/>
    </w:pPr>
    <w:rPr>
      <w:rFonts w:eastAsiaTheme="majorEastAsia" w:cstheme="majorBidi"/>
      <w:b/>
      <w:szCs w:val="28"/>
    </w:rPr>
  </w:style>
  <w:style w:type="paragraph" w:styleId="berschrift4">
    <w:name w:val="heading 4"/>
    <w:basedOn w:val="Standard"/>
    <w:next w:val="Standard"/>
    <w:link w:val="berschrift4Zchn"/>
    <w:uiPriority w:val="9"/>
    <w:semiHidden/>
    <w:unhideWhenUsed/>
    <w:qFormat/>
    <w:rsid w:val="006E5A4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E5A40"/>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6E5A40"/>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E5A40"/>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6E5A40"/>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E5A40"/>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0597"/>
    <w:rPr>
      <w:rFonts w:ascii="Arial" w:eastAsiaTheme="majorEastAsia" w:hAnsi="Arial" w:cstheme="majorBidi"/>
      <w:b/>
      <w:sz w:val="32"/>
      <w:szCs w:val="40"/>
    </w:rPr>
  </w:style>
  <w:style w:type="paragraph" w:styleId="Titel">
    <w:name w:val="Title"/>
    <w:basedOn w:val="Standard"/>
    <w:next w:val="Standard"/>
    <w:link w:val="TitelZchn"/>
    <w:uiPriority w:val="10"/>
    <w:qFormat/>
    <w:rsid w:val="003A0597"/>
    <w:pPr>
      <w:spacing w:before="60" w:after="240"/>
      <w:jc w:val="center"/>
    </w:pPr>
    <w:rPr>
      <w:rFonts w:eastAsiaTheme="majorEastAsia" w:cstheme="majorBidi"/>
      <w:b/>
      <w:spacing w:val="-10"/>
      <w:kern w:val="28"/>
      <w:sz w:val="48"/>
      <w:szCs w:val="56"/>
      <w:u w:val="double"/>
    </w:rPr>
  </w:style>
  <w:style w:type="character" w:customStyle="1" w:styleId="TitelZchn">
    <w:name w:val="Titel Zchn"/>
    <w:basedOn w:val="Absatz-Standardschriftart"/>
    <w:link w:val="Titel"/>
    <w:uiPriority w:val="10"/>
    <w:rsid w:val="003A0597"/>
    <w:rPr>
      <w:rFonts w:ascii="Arial" w:eastAsiaTheme="majorEastAsia" w:hAnsi="Arial" w:cstheme="majorBidi"/>
      <w:b/>
      <w:spacing w:val="-10"/>
      <w:kern w:val="28"/>
      <w:sz w:val="48"/>
      <w:szCs w:val="56"/>
      <w:u w:val="double"/>
    </w:rPr>
  </w:style>
  <w:style w:type="character" w:customStyle="1" w:styleId="berschrift2Zchn">
    <w:name w:val="Überschrift 2 Zchn"/>
    <w:basedOn w:val="Absatz-Standardschriftart"/>
    <w:link w:val="berschrift2"/>
    <w:uiPriority w:val="9"/>
    <w:rsid w:val="000F7E2B"/>
    <w:rPr>
      <w:rFonts w:ascii="Arial" w:eastAsiaTheme="majorEastAsia" w:hAnsi="Arial" w:cstheme="majorBidi"/>
      <w:b/>
      <w:sz w:val="28"/>
      <w:szCs w:val="32"/>
    </w:rPr>
  </w:style>
  <w:style w:type="character" w:customStyle="1" w:styleId="berschrift3Zchn">
    <w:name w:val="Überschrift 3 Zchn"/>
    <w:basedOn w:val="Absatz-Standardschriftart"/>
    <w:link w:val="berschrift3"/>
    <w:uiPriority w:val="9"/>
    <w:rsid w:val="000F7E2B"/>
    <w:rPr>
      <w:rFonts w:ascii="Arial" w:eastAsiaTheme="majorEastAsia" w:hAnsi="Arial" w:cstheme="majorBidi"/>
      <w:b/>
      <w:sz w:val="24"/>
      <w:szCs w:val="28"/>
    </w:rPr>
  </w:style>
  <w:style w:type="character" w:customStyle="1" w:styleId="berschrift4Zchn">
    <w:name w:val="Überschrift 4 Zchn"/>
    <w:basedOn w:val="Absatz-Standardschriftart"/>
    <w:link w:val="berschrift4"/>
    <w:uiPriority w:val="9"/>
    <w:semiHidden/>
    <w:rsid w:val="006E5A40"/>
    <w:rPr>
      <w:rFonts w:eastAsiaTheme="majorEastAsia" w:cstheme="majorBidi"/>
      <w:i/>
      <w:iCs/>
      <w:color w:val="0F4761" w:themeColor="accent1" w:themeShade="BF"/>
      <w:sz w:val="24"/>
    </w:rPr>
  </w:style>
  <w:style w:type="character" w:customStyle="1" w:styleId="berschrift5Zchn">
    <w:name w:val="Überschrift 5 Zchn"/>
    <w:basedOn w:val="Absatz-Standardschriftart"/>
    <w:link w:val="berschrift5"/>
    <w:uiPriority w:val="9"/>
    <w:semiHidden/>
    <w:rsid w:val="006E5A40"/>
    <w:rPr>
      <w:rFonts w:eastAsiaTheme="majorEastAsia" w:cstheme="majorBidi"/>
      <w:color w:val="0F4761" w:themeColor="accent1" w:themeShade="BF"/>
      <w:sz w:val="24"/>
    </w:rPr>
  </w:style>
  <w:style w:type="character" w:customStyle="1" w:styleId="berschrift6Zchn">
    <w:name w:val="Überschrift 6 Zchn"/>
    <w:basedOn w:val="Absatz-Standardschriftart"/>
    <w:link w:val="berschrift6"/>
    <w:uiPriority w:val="9"/>
    <w:semiHidden/>
    <w:rsid w:val="006E5A40"/>
    <w:rPr>
      <w:rFonts w:eastAsiaTheme="majorEastAsia" w:cstheme="majorBidi"/>
      <w:i/>
      <w:iCs/>
      <w:color w:val="595959" w:themeColor="text1" w:themeTint="A6"/>
      <w:sz w:val="24"/>
    </w:rPr>
  </w:style>
  <w:style w:type="character" w:customStyle="1" w:styleId="berschrift7Zchn">
    <w:name w:val="Überschrift 7 Zchn"/>
    <w:basedOn w:val="Absatz-Standardschriftart"/>
    <w:link w:val="berschrift7"/>
    <w:uiPriority w:val="9"/>
    <w:semiHidden/>
    <w:rsid w:val="006E5A40"/>
    <w:rPr>
      <w:rFonts w:eastAsiaTheme="majorEastAsia" w:cstheme="majorBidi"/>
      <w:color w:val="595959" w:themeColor="text1" w:themeTint="A6"/>
      <w:sz w:val="24"/>
    </w:rPr>
  </w:style>
  <w:style w:type="character" w:customStyle="1" w:styleId="berschrift8Zchn">
    <w:name w:val="Überschrift 8 Zchn"/>
    <w:basedOn w:val="Absatz-Standardschriftart"/>
    <w:link w:val="berschrift8"/>
    <w:uiPriority w:val="9"/>
    <w:semiHidden/>
    <w:rsid w:val="006E5A40"/>
    <w:rPr>
      <w:rFonts w:eastAsiaTheme="majorEastAsia" w:cstheme="majorBidi"/>
      <w:i/>
      <w:iCs/>
      <w:color w:val="272727" w:themeColor="text1" w:themeTint="D8"/>
      <w:sz w:val="24"/>
    </w:rPr>
  </w:style>
  <w:style w:type="character" w:customStyle="1" w:styleId="berschrift9Zchn">
    <w:name w:val="Überschrift 9 Zchn"/>
    <w:basedOn w:val="Absatz-Standardschriftart"/>
    <w:link w:val="berschrift9"/>
    <w:uiPriority w:val="9"/>
    <w:semiHidden/>
    <w:rsid w:val="006E5A40"/>
    <w:rPr>
      <w:rFonts w:eastAsiaTheme="majorEastAsia" w:cstheme="majorBidi"/>
      <w:color w:val="272727" w:themeColor="text1" w:themeTint="D8"/>
      <w:sz w:val="24"/>
    </w:rPr>
  </w:style>
  <w:style w:type="paragraph" w:styleId="Untertitel">
    <w:name w:val="Subtitle"/>
    <w:basedOn w:val="Standard"/>
    <w:next w:val="Standard"/>
    <w:link w:val="UntertitelZchn"/>
    <w:uiPriority w:val="11"/>
    <w:qFormat/>
    <w:rsid w:val="006E5A4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E5A4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E5A4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E5A40"/>
    <w:rPr>
      <w:rFonts w:ascii="Arial" w:hAnsi="Arial"/>
      <w:i/>
      <w:iCs/>
      <w:color w:val="404040" w:themeColor="text1" w:themeTint="BF"/>
      <w:sz w:val="24"/>
    </w:rPr>
  </w:style>
  <w:style w:type="paragraph" w:styleId="Listenabsatz">
    <w:name w:val="List Paragraph"/>
    <w:basedOn w:val="Standard"/>
    <w:uiPriority w:val="34"/>
    <w:qFormat/>
    <w:rsid w:val="006E5A40"/>
    <w:pPr>
      <w:ind w:left="720"/>
      <w:contextualSpacing/>
    </w:pPr>
  </w:style>
  <w:style w:type="character" w:styleId="IntensiveHervorhebung">
    <w:name w:val="Intense Emphasis"/>
    <w:basedOn w:val="Absatz-Standardschriftart"/>
    <w:uiPriority w:val="21"/>
    <w:qFormat/>
    <w:rsid w:val="006E5A40"/>
    <w:rPr>
      <w:i/>
      <w:iCs/>
      <w:color w:val="0F4761" w:themeColor="accent1" w:themeShade="BF"/>
    </w:rPr>
  </w:style>
  <w:style w:type="paragraph" w:styleId="IntensivesZitat">
    <w:name w:val="Intense Quote"/>
    <w:basedOn w:val="Standard"/>
    <w:next w:val="Standard"/>
    <w:link w:val="IntensivesZitatZchn"/>
    <w:uiPriority w:val="30"/>
    <w:qFormat/>
    <w:rsid w:val="006E5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E5A40"/>
    <w:rPr>
      <w:rFonts w:ascii="Arial" w:hAnsi="Arial"/>
      <w:i/>
      <w:iCs/>
      <w:color w:val="0F4761" w:themeColor="accent1" w:themeShade="BF"/>
      <w:sz w:val="24"/>
    </w:rPr>
  </w:style>
  <w:style w:type="character" w:styleId="IntensiverVerweis">
    <w:name w:val="Intense Reference"/>
    <w:basedOn w:val="Absatz-Standardschriftart"/>
    <w:uiPriority w:val="32"/>
    <w:qFormat/>
    <w:rsid w:val="006E5A40"/>
    <w:rPr>
      <w:b/>
      <w:bCs/>
      <w:smallCaps/>
      <w:color w:val="0F4761" w:themeColor="accent1" w:themeShade="BF"/>
      <w:spacing w:val="5"/>
    </w:rPr>
  </w:style>
  <w:style w:type="character" w:styleId="Kommentarzeichen">
    <w:name w:val="annotation reference"/>
    <w:basedOn w:val="Absatz-Standardschriftart"/>
    <w:uiPriority w:val="99"/>
    <w:semiHidden/>
    <w:unhideWhenUsed/>
    <w:rsid w:val="008D7724"/>
    <w:rPr>
      <w:sz w:val="16"/>
      <w:szCs w:val="16"/>
    </w:rPr>
  </w:style>
  <w:style w:type="paragraph" w:styleId="Kommentartext">
    <w:name w:val="annotation text"/>
    <w:basedOn w:val="Standard"/>
    <w:link w:val="KommentartextZchn"/>
    <w:uiPriority w:val="99"/>
    <w:unhideWhenUsed/>
    <w:rsid w:val="008D7724"/>
    <w:pPr>
      <w:spacing w:line="240" w:lineRule="auto"/>
    </w:pPr>
    <w:rPr>
      <w:sz w:val="20"/>
      <w:szCs w:val="20"/>
    </w:rPr>
  </w:style>
  <w:style w:type="character" w:customStyle="1" w:styleId="KommentartextZchn">
    <w:name w:val="Kommentartext Zchn"/>
    <w:basedOn w:val="Absatz-Standardschriftart"/>
    <w:link w:val="Kommentartext"/>
    <w:uiPriority w:val="99"/>
    <w:rsid w:val="008D7724"/>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8D7724"/>
    <w:rPr>
      <w:b/>
      <w:bCs/>
    </w:rPr>
  </w:style>
  <w:style w:type="character" w:customStyle="1" w:styleId="KommentarthemaZchn">
    <w:name w:val="Kommentarthema Zchn"/>
    <w:basedOn w:val="KommentartextZchn"/>
    <w:link w:val="Kommentarthema"/>
    <w:uiPriority w:val="99"/>
    <w:semiHidden/>
    <w:rsid w:val="008D7724"/>
    <w:rPr>
      <w:rFonts w:ascii="Arial" w:hAnsi="Arial"/>
      <w:b/>
      <w:bCs/>
      <w:sz w:val="20"/>
      <w:szCs w:val="20"/>
    </w:rPr>
  </w:style>
  <w:style w:type="character" w:styleId="Hyperlink">
    <w:name w:val="Hyperlink"/>
    <w:basedOn w:val="Absatz-Standardschriftart"/>
    <w:uiPriority w:val="99"/>
    <w:unhideWhenUsed/>
    <w:rsid w:val="00566A4D"/>
    <w:rPr>
      <w:color w:val="467886" w:themeColor="hyperlink"/>
      <w:u w:val="single"/>
    </w:rPr>
  </w:style>
  <w:style w:type="character" w:styleId="NichtaufgelsteErwhnung">
    <w:name w:val="Unresolved Mention"/>
    <w:basedOn w:val="Absatz-Standardschriftart"/>
    <w:uiPriority w:val="99"/>
    <w:semiHidden/>
    <w:unhideWhenUsed/>
    <w:rsid w:val="00566A4D"/>
    <w:rPr>
      <w:color w:val="605E5C"/>
      <w:shd w:val="clear" w:color="auto" w:fill="E1DFDD"/>
    </w:rPr>
  </w:style>
  <w:style w:type="paragraph" w:styleId="berarbeitung">
    <w:name w:val="Revision"/>
    <w:hidden/>
    <w:uiPriority w:val="99"/>
    <w:semiHidden/>
    <w:rsid w:val="00024C99"/>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mt-huettener-berge.de/das-amt/vergab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etz@amt-huettener-berge.de" TargetMode="External"/><Relationship Id="rId5" Type="http://schemas.openxmlformats.org/officeDocument/2006/relationships/styles" Target="styles.xml"/><Relationship Id="rId10" Type="http://schemas.openxmlformats.org/officeDocument/2006/relationships/hyperlink" Target="mailto:sven.stark@ksa-rdeck.d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umUhrzeit xmlns="de44c727-be5e-4b64-82fb-f14d9b4cace1" xsi:nil="true"/>
    <lcf76f155ced4ddcb4097134ff3c332f xmlns="de44c727-be5e-4b64-82fb-f14d9b4cace1">
      <Terms xmlns="http://schemas.microsoft.com/office/infopath/2007/PartnerControls"/>
    </lcf76f155ced4ddcb4097134ff3c332f>
    <TaxCatchAll xmlns="35210a5e-b895-4148-a869-5c5d99ee8e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9047EC9050F99439851772E745E2D0E" ma:contentTypeVersion="22" ma:contentTypeDescription="Ein neues Dokument erstellen." ma:contentTypeScope="" ma:versionID="6d2d22a29d5eb5bb99bfb6712e986099">
  <xsd:schema xmlns:xsd="http://www.w3.org/2001/XMLSchema" xmlns:xs="http://www.w3.org/2001/XMLSchema" xmlns:p="http://schemas.microsoft.com/office/2006/metadata/properties" xmlns:ns2="de44c727-be5e-4b64-82fb-f14d9b4cace1" xmlns:ns3="35210a5e-b895-4148-a869-5c5d99ee8e36" targetNamespace="http://schemas.microsoft.com/office/2006/metadata/properties" ma:root="true" ma:fieldsID="ce9e4f042f2d1411fd194c022b4470b3" ns2:_="" ns3:_="">
    <xsd:import namespace="de44c727-be5e-4b64-82fb-f14d9b4cace1"/>
    <xsd:import namespace="35210a5e-b895-4148-a869-5c5d99ee8e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DatumUhrze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4c727-be5e-4b64-82fb-f14d9b4c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9ef8d3e-b167-4f9b-923a-25446689a7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umUhrzeit" ma:index="26" nillable="true" ma:displayName="Datum &amp;Uhrzeit" ma:format="DateTime" ma:internalName="DatumUhrzei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5210a5e-b895-4148-a869-5c5d99ee8e36"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3dc5a8eb-e218-47a4-aad4-8701ec1c6fa5}" ma:internalName="TaxCatchAll" ma:showField="CatchAllData" ma:web="35210a5e-b895-4148-a869-5c5d99ee8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D55DF-7859-470B-B451-285FBA4C8ACB}">
  <ds:schemaRefs>
    <ds:schemaRef ds:uri="http://schemas.microsoft.com/sharepoint/v3/contenttype/forms"/>
  </ds:schemaRefs>
</ds:datastoreItem>
</file>

<file path=customXml/itemProps2.xml><?xml version="1.0" encoding="utf-8"?>
<ds:datastoreItem xmlns:ds="http://schemas.openxmlformats.org/officeDocument/2006/customXml" ds:itemID="{FFAC62B7-A640-4E8C-8007-00A92EAAFA47}">
  <ds:schemaRefs>
    <ds:schemaRef ds:uri="35210a5e-b895-4148-a869-5c5d99ee8e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e44c727-be5e-4b64-82fb-f14d9b4cace1"/>
    <ds:schemaRef ds:uri="http://www.w3.org/XML/1998/namespace"/>
    <ds:schemaRef ds:uri="http://purl.org/dc/dcmitype/"/>
  </ds:schemaRefs>
</ds:datastoreItem>
</file>

<file path=customXml/itemProps3.xml><?xml version="1.0" encoding="utf-8"?>
<ds:datastoreItem xmlns:ds="http://schemas.openxmlformats.org/officeDocument/2006/customXml" ds:itemID="{8ADD0BD7-0E62-4CF0-99B5-7C61D8CF53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4c727-be5e-4b64-82fb-f14d9b4cace1"/>
    <ds:schemaRef ds:uri="35210a5e-b895-4148-a869-5c5d99ee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5661</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Stark</dc:creator>
  <cp:keywords/>
  <dc:description/>
  <cp:lastModifiedBy>Zappe, Lena (Amt Hüttener Berge)</cp:lastModifiedBy>
  <cp:revision>2</cp:revision>
  <dcterms:created xsi:type="dcterms:W3CDTF">2025-08-18T12:25:00Z</dcterms:created>
  <dcterms:modified xsi:type="dcterms:W3CDTF">2025-08-18T12:25:00Z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0x01010039047EC9050F99439851772E745E2D0E</vt:lpwstr>
  </property>
  <property fmtid="{D5CDD505-2E9C-101B-9397-08002B2CF9AE}" pid="3" name="MediaServiceImageTags">
    <vt:lpwstr/>
  </property>
</Properties>
</file>